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91" w:rsidRPr="00F817DB" w:rsidRDefault="00066291" w:rsidP="00066291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 wp14:anchorId="0F9F1722" wp14:editId="654736A3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291" w:rsidRPr="00E36B1C" w:rsidRDefault="00066291" w:rsidP="00066291">
      <w:pPr>
        <w:rPr>
          <w:lang w:val="uk-UA"/>
        </w:rPr>
      </w:pPr>
    </w:p>
    <w:p w:rsidR="00066291" w:rsidRPr="00823DFB" w:rsidRDefault="00066291" w:rsidP="0006629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066291" w:rsidRPr="002D45D1" w:rsidRDefault="00066291" w:rsidP="0006629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66291" w:rsidRPr="00823DFB" w:rsidRDefault="00066291" w:rsidP="0006629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СОРОКОВА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66291" w:rsidRPr="00823DFB" w:rsidRDefault="00066291" w:rsidP="00066291">
      <w:pPr>
        <w:pStyle w:val="1"/>
        <w:rPr>
          <w:b/>
        </w:rPr>
      </w:pPr>
    </w:p>
    <w:p w:rsidR="00066291" w:rsidRDefault="00066291" w:rsidP="0006629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66291" w:rsidRPr="00066291" w:rsidRDefault="00066291" w:rsidP="00066291">
      <w:pPr>
        <w:rPr>
          <w:lang w:val="uk-UA"/>
        </w:rPr>
      </w:pPr>
    </w:p>
    <w:p w:rsidR="00066291" w:rsidRPr="00A9033C" w:rsidRDefault="00066291" w:rsidP="00066291">
      <w:pPr>
        <w:pStyle w:val="1"/>
        <w:rPr>
          <w:b/>
        </w:rPr>
      </w:pPr>
      <w:r>
        <w:rPr>
          <w:b/>
        </w:rPr>
        <w:t xml:space="preserve">«31» травня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20</w:t>
      </w:r>
      <w:r>
        <w:rPr>
          <w:b/>
          <w:lang w:val="en-US"/>
        </w:rPr>
        <w:t>48</w:t>
      </w:r>
      <w:r>
        <w:rPr>
          <w:b/>
        </w:rPr>
        <w:t xml:space="preserve"> - 40-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066291" w:rsidRPr="00A9033C" w:rsidRDefault="00066291" w:rsidP="00066291">
      <w:pPr>
        <w:jc w:val="center"/>
        <w:rPr>
          <w:lang w:val="uk-UA"/>
        </w:rPr>
      </w:pPr>
    </w:p>
    <w:p w:rsidR="005F6068" w:rsidRDefault="005F6068"/>
    <w:p w:rsidR="00066291" w:rsidRDefault="00066291"/>
    <w:p w:rsidR="00066291" w:rsidRDefault="00066291"/>
    <w:p w:rsidR="00066291" w:rsidRPr="00066291" w:rsidRDefault="00066291" w:rsidP="00066291">
      <w:pPr>
        <w:pStyle w:val="30"/>
        <w:shd w:val="clear" w:color="auto" w:fill="auto"/>
        <w:spacing w:line="269" w:lineRule="exact"/>
        <w:ind w:right="440"/>
        <w:rPr>
          <w:color w:val="000000"/>
          <w:sz w:val="24"/>
          <w:lang w:val="uk-UA" w:eastAsia="uk-UA" w:bidi="uk-UA"/>
        </w:rPr>
      </w:pPr>
      <w:bookmarkStart w:id="0" w:name="bookmark2"/>
      <w:r w:rsidRPr="00066291">
        <w:rPr>
          <w:color w:val="000000"/>
          <w:sz w:val="24"/>
          <w:lang w:val="uk-UA" w:eastAsia="uk-UA" w:bidi="uk-UA"/>
        </w:rPr>
        <w:t>Про затвердження звіту з експертної</w:t>
      </w:r>
    </w:p>
    <w:p w:rsidR="00066291" w:rsidRPr="00066291" w:rsidRDefault="00066291" w:rsidP="00066291">
      <w:pPr>
        <w:pStyle w:val="30"/>
        <w:shd w:val="clear" w:color="auto" w:fill="auto"/>
        <w:spacing w:line="269" w:lineRule="exact"/>
        <w:ind w:right="440"/>
        <w:rPr>
          <w:color w:val="000000"/>
          <w:sz w:val="24"/>
          <w:lang w:val="uk-UA" w:eastAsia="uk-UA" w:bidi="uk-UA"/>
        </w:rPr>
      </w:pPr>
      <w:r w:rsidRPr="00066291">
        <w:rPr>
          <w:color w:val="000000"/>
          <w:sz w:val="24"/>
          <w:lang w:val="uk-UA" w:eastAsia="uk-UA" w:bidi="uk-UA"/>
        </w:rPr>
        <w:t>грошової оцінки та продаж земельної ділянки</w:t>
      </w:r>
    </w:p>
    <w:p w:rsidR="00066291" w:rsidRDefault="00066291" w:rsidP="00066291">
      <w:pPr>
        <w:pStyle w:val="30"/>
        <w:shd w:val="clear" w:color="auto" w:fill="auto"/>
        <w:spacing w:line="269" w:lineRule="exact"/>
        <w:ind w:right="440"/>
        <w:rPr>
          <w:color w:val="000000"/>
          <w:sz w:val="24"/>
          <w:lang w:val="uk-UA" w:eastAsia="uk-UA" w:bidi="uk-UA"/>
        </w:rPr>
      </w:pPr>
      <w:r w:rsidRPr="00066291">
        <w:rPr>
          <w:color w:val="000000"/>
          <w:sz w:val="24"/>
          <w:lang w:val="uk-UA" w:eastAsia="uk-UA" w:bidi="uk-UA"/>
        </w:rPr>
        <w:t xml:space="preserve">по вул. </w:t>
      </w:r>
      <w:r w:rsidRPr="00066291">
        <w:rPr>
          <w:color w:val="000000"/>
          <w:sz w:val="24"/>
          <w:lang w:eastAsia="ru-RU" w:bidi="ru-RU"/>
        </w:rPr>
        <w:t xml:space="preserve">Горького </w:t>
      </w:r>
      <w:r w:rsidRPr="00066291">
        <w:rPr>
          <w:color w:val="000000"/>
          <w:sz w:val="24"/>
          <w:lang w:val="uk-UA" w:eastAsia="uk-UA" w:bidi="uk-UA"/>
        </w:rPr>
        <w:t>1, в м. Буча</w:t>
      </w:r>
      <w:bookmarkEnd w:id="0"/>
    </w:p>
    <w:p w:rsidR="00066291" w:rsidRDefault="00066291" w:rsidP="00066291">
      <w:pPr>
        <w:pStyle w:val="30"/>
        <w:shd w:val="clear" w:color="auto" w:fill="auto"/>
        <w:spacing w:line="269" w:lineRule="exact"/>
        <w:ind w:right="440"/>
        <w:rPr>
          <w:color w:val="000000"/>
          <w:sz w:val="24"/>
          <w:lang w:val="uk-UA" w:eastAsia="uk-UA" w:bidi="uk-UA"/>
        </w:rPr>
      </w:pPr>
    </w:p>
    <w:p w:rsidR="00066291" w:rsidRDefault="00066291" w:rsidP="00066291">
      <w:pPr>
        <w:pStyle w:val="30"/>
        <w:shd w:val="clear" w:color="auto" w:fill="auto"/>
        <w:spacing w:line="269" w:lineRule="exact"/>
        <w:ind w:right="440"/>
        <w:rPr>
          <w:color w:val="000000"/>
          <w:sz w:val="24"/>
          <w:lang w:val="uk-UA" w:eastAsia="uk-UA" w:bidi="uk-UA"/>
        </w:rPr>
      </w:pPr>
    </w:p>
    <w:p w:rsidR="00066291" w:rsidRPr="00066291" w:rsidRDefault="00066291" w:rsidP="00066291">
      <w:pPr>
        <w:pStyle w:val="22"/>
        <w:shd w:val="clear" w:color="auto" w:fill="auto"/>
        <w:spacing w:after="279" w:line="269" w:lineRule="exact"/>
        <w:ind w:firstLine="80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Розглянувши звіт з експертної грошової оцінки земельної ділянки, площею 0.0463 га, кадастровий номер 3210800000:01:010:0145, яка розташованої за адресою: Київська обл., м. </w:t>
      </w:r>
      <w:r>
        <w:rPr>
          <w:color w:val="000000"/>
          <w:lang w:eastAsia="ru-RU" w:bidi="ru-RU"/>
        </w:rPr>
        <w:t xml:space="preserve">Буча, </w:t>
      </w:r>
      <w:r>
        <w:rPr>
          <w:color w:val="000000"/>
          <w:lang w:val="uk-UA" w:eastAsia="uk-UA" w:bidi="uk-UA"/>
        </w:rPr>
        <w:t xml:space="preserve">вул. </w:t>
      </w:r>
      <w:r w:rsidRPr="000B39CB">
        <w:rPr>
          <w:color w:val="000000"/>
          <w:lang w:val="uk-UA" w:eastAsia="ru-RU" w:bidi="ru-RU"/>
        </w:rPr>
        <w:t xml:space="preserve">Горького </w:t>
      </w:r>
      <w:r>
        <w:rPr>
          <w:color w:val="000000"/>
          <w:lang w:val="uk-UA" w:eastAsia="uk-UA" w:bidi="uk-UA"/>
        </w:rPr>
        <w:t>1, проведений Товариством з обмеженою відповідальністю «Нотаріус», враховуючи звіт та рецензію на звіт про експертну грошову оцінку земельної ділянки, відповідно до Земельного кодексу України, керуючись Законом України „Про місцеве самоврядування в Україні”, міська рада</w:t>
      </w:r>
    </w:p>
    <w:p w:rsidR="00066291" w:rsidRDefault="00066291" w:rsidP="00066291">
      <w:pPr>
        <w:pStyle w:val="30"/>
        <w:shd w:val="clear" w:color="auto" w:fill="auto"/>
        <w:spacing w:after="210" w:line="220" w:lineRule="exact"/>
        <w:ind w:firstLine="800"/>
        <w:jc w:val="both"/>
      </w:pPr>
      <w:bookmarkStart w:id="1" w:name="bookmark3"/>
      <w:r>
        <w:rPr>
          <w:color w:val="000000"/>
          <w:lang w:val="uk-UA" w:eastAsia="uk-UA" w:bidi="uk-UA"/>
        </w:rPr>
        <w:t>ВИРІШИЛА:</w:t>
      </w:r>
      <w:bookmarkEnd w:id="1"/>
    </w:p>
    <w:p w:rsidR="00066291" w:rsidRDefault="00066291" w:rsidP="00066291">
      <w:pPr>
        <w:pStyle w:val="22"/>
        <w:numPr>
          <w:ilvl w:val="0"/>
          <w:numId w:val="1"/>
        </w:numPr>
        <w:shd w:val="clear" w:color="auto" w:fill="auto"/>
        <w:tabs>
          <w:tab w:val="left" w:pos="898"/>
        </w:tabs>
        <w:spacing w:line="274" w:lineRule="exact"/>
        <w:ind w:firstLine="640"/>
        <w:jc w:val="both"/>
      </w:pPr>
      <w:r>
        <w:rPr>
          <w:color w:val="000000"/>
          <w:lang w:val="uk-UA" w:eastAsia="uk-UA" w:bidi="uk-UA"/>
        </w:rPr>
        <w:t xml:space="preserve">Затвердити звіт з експертної грошової оцінки земельної ділянки, що знаходиться за адресою: Київська обл., м. </w:t>
      </w:r>
      <w:r>
        <w:rPr>
          <w:color w:val="000000"/>
          <w:lang w:eastAsia="ru-RU" w:bidi="ru-RU"/>
        </w:rPr>
        <w:t xml:space="preserve">Буча, </w:t>
      </w:r>
      <w:r>
        <w:rPr>
          <w:color w:val="000000"/>
          <w:lang w:val="uk-UA" w:eastAsia="uk-UA" w:bidi="uk-UA"/>
        </w:rPr>
        <w:t xml:space="preserve">вул. </w:t>
      </w:r>
      <w:r>
        <w:rPr>
          <w:color w:val="000000"/>
          <w:lang w:eastAsia="ru-RU" w:bidi="ru-RU"/>
        </w:rPr>
        <w:t xml:space="preserve">Горького </w:t>
      </w:r>
      <w:r>
        <w:rPr>
          <w:color w:val="000000"/>
          <w:lang w:val="uk-UA" w:eastAsia="uk-UA" w:bidi="uk-UA"/>
        </w:rPr>
        <w:t>1, площею 0.0463 га.</w:t>
      </w:r>
    </w:p>
    <w:p w:rsidR="00066291" w:rsidRDefault="00066291" w:rsidP="00066291">
      <w:pPr>
        <w:pStyle w:val="22"/>
        <w:numPr>
          <w:ilvl w:val="0"/>
          <w:numId w:val="1"/>
        </w:numPr>
        <w:shd w:val="clear" w:color="auto" w:fill="auto"/>
        <w:tabs>
          <w:tab w:val="left" w:pos="898"/>
        </w:tabs>
        <w:spacing w:line="274" w:lineRule="exact"/>
        <w:ind w:firstLine="640"/>
        <w:jc w:val="both"/>
      </w:pPr>
      <w:r>
        <w:rPr>
          <w:color w:val="000000"/>
          <w:lang w:val="uk-UA" w:eastAsia="uk-UA" w:bidi="uk-UA"/>
        </w:rPr>
        <w:t xml:space="preserve">Продати гр. </w:t>
      </w:r>
      <w:proofErr w:type="spellStart"/>
      <w:r>
        <w:rPr>
          <w:color w:val="000000"/>
          <w:lang w:val="uk-UA" w:eastAsia="uk-UA" w:bidi="uk-UA"/>
        </w:rPr>
        <w:t>Кілінкарову</w:t>
      </w:r>
      <w:proofErr w:type="spellEnd"/>
      <w:r>
        <w:rPr>
          <w:color w:val="000000"/>
          <w:lang w:val="uk-UA" w:eastAsia="uk-UA" w:bidi="uk-UA"/>
        </w:rPr>
        <w:t xml:space="preserve"> В.М. земельну ділянку, площею 0,0463 га, для будівництва та обслуговування будівель торгівлі, </w:t>
      </w:r>
      <w:proofErr w:type="spellStart"/>
      <w:r>
        <w:rPr>
          <w:color w:val="000000"/>
          <w:lang w:val="uk-UA" w:eastAsia="uk-UA" w:bidi="uk-UA"/>
        </w:rPr>
        <w:t>щб</w:t>
      </w:r>
      <w:proofErr w:type="spellEnd"/>
      <w:r>
        <w:rPr>
          <w:color w:val="000000"/>
          <w:lang w:val="uk-UA" w:eastAsia="uk-UA" w:bidi="uk-UA"/>
        </w:rPr>
        <w:t xml:space="preserve"> знаходиться за адресою: Київська обл., м. Буча, вул. </w:t>
      </w:r>
      <w:r>
        <w:rPr>
          <w:color w:val="000000"/>
          <w:lang w:eastAsia="ru-RU" w:bidi="ru-RU"/>
        </w:rPr>
        <w:t xml:space="preserve">Горького </w:t>
      </w:r>
      <w:r>
        <w:rPr>
          <w:color w:val="000000"/>
          <w:lang w:val="uk-UA" w:eastAsia="uk-UA" w:bidi="uk-UA"/>
        </w:rPr>
        <w:t xml:space="preserve">1, за 594 300 грн. </w:t>
      </w:r>
      <w:proofErr w:type="gramStart"/>
      <w:r>
        <w:rPr>
          <w:color w:val="000000"/>
          <w:lang w:val="uk-UA" w:eastAsia="uk-UA" w:bidi="uk-UA"/>
        </w:rPr>
        <w:t>( п’ятсот</w:t>
      </w:r>
      <w:proofErr w:type="gramEnd"/>
      <w:r>
        <w:rPr>
          <w:color w:val="000000"/>
          <w:lang w:val="uk-UA" w:eastAsia="uk-UA" w:bidi="uk-UA"/>
        </w:rPr>
        <w:t xml:space="preserve"> дев’яносто чотири тисячі триста гривень ).</w:t>
      </w:r>
    </w:p>
    <w:p w:rsidR="00066291" w:rsidRDefault="00066291" w:rsidP="00066291">
      <w:pPr>
        <w:pStyle w:val="22"/>
        <w:numPr>
          <w:ilvl w:val="0"/>
          <w:numId w:val="1"/>
        </w:numPr>
        <w:shd w:val="clear" w:color="auto" w:fill="auto"/>
        <w:tabs>
          <w:tab w:val="left" w:pos="908"/>
        </w:tabs>
        <w:spacing w:line="274" w:lineRule="exact"/>
        <w:ind w:firstLine="640"/>
        <w:jc w:val="both"/>
      </w:pPr>
      <w:r>
        <w:rPr>
          <w:color w:val="000000"/>
          <w:lang w:val="uk-UA" w:eastAsia="uk-UA" w:bidi="uk-UA"/>
        </w:rPr>
        <w:t xml:space="preserve">Доручити Бучанському міському голові </w:t>
      </w:r>
      <w:r>
        <w:rPr>
          <w:color w:val="000000"/>
          <w:lang w:eastAsia="ru-RU" w:bidi="ru-RU"/>
        </w:rPr>
        <w:t xml:space="preserve">Федоруку </w:t>
      </w:r>
      <w:r>
        <w:rPr>
          <w:color w:val="000000"/>
          <w:lang w:val="uk-UA" w:eastAsia="uk-UA" w:bidi="uk-UA"/>
        </w:rPr>
        <w:t xml:space="preserve">Анатолію Петровичу укласти з гр. </w:t>
      </w:r>
      <w:proofErr w:type="spellStart"/>
      <w:r>
        <w:rPr>
          <w:color w:val="000000"/>
          <w:lang w:val="uk-UA" w:eastAsia="uk-UA" w:bidi="uk-UA"/>
        </w:rPr>
        <w:t>Кілінкаровим</w:t>
      </w:r>
      <w:proofErr w:type="spellEnd"/>
      <w:r>
        <w:rPr>
          <w:color w:val="000000"/>
          <w:lang w:val="uk-UA" w:eastAsia="uk-UA" w:bidi="uk-UA"/>
        </w:rPr>
        <w:t xml:space="preserve"> В.М. договір купівлі-продажу земельної ділянки за ціною, зазначеною у п. 2 даного рішення.</w:t>
      </w:r>
    </w:p>
    <w:p w:rsidR="00066291" w:rsidRDefault="00066291" w:rsidP="00066291">
      <w:pPr>
        <w:pStyle w:val="22"/>
        <w:numPr>
          <w:ilvl w:val="0"/>
          <w:numId w:val="1"/>
        </w:numPr>
        <w:shd w:val="clear" w:color="auto" w:fill="auto"/>
        <w:tabs>
          <w:tab w:val="left" w:pos="938"/>
        </w:tabs>
        <w:spacing w:line="274" w:lineRule="exact"/>
        <w:ind w:firstLine="640"/>
        <w:jc w:val="both"/>
      </w:pPr>
      <w:r>
        <w:rPr>
          <w:color w:val="000000"/>
          <w:lang w:val="uk-UA" w:eastAsia="uk-UA" w:bidi="uk-UA"/>
        </w:rPr>
        <w:t>Термін виконання даного рішення шість місяців.</w:t>
      </w:r>
    </w:p>
    <w:p w:rsidR="00066291" w:rsidRDefault="00066291" w:rsidP="00066291">
      <w:pPr>
        <w:pStyle w:val="22"/>
        <w:numPr>
          <w:ilvl w:val="0"/>
          <w:numId w:val="1"/>
        </w:numPr>
        <w:shd w:val="clear" w:color="auto" w:fill="auto"/>
        <w:tabs>
          <w:tab w:val="left" w:pos="903"/>
        </w:tabs>
        <w:spacing w:line="274" w:lineRule="exact"/>
        <w:ind w:firstLine="640"/>
        <w:jc w:val="both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 соціально- економічного розвитку, підприємництва, житлово-комунального господарства, бюджету, фінансів та інвестування.</w:t>
      </w:r>
    </w:p>
    <w:p w:rsidR="00066291" w:rsidRDefault="00066291" w:rsidP="00066291">
      <w:pPr>
        <w:pStyle w:val="30"/>
        <w:shd w:val="clear" w:color="auto" w:fill="auto"/>
        <w:spacing w:line="269" w:lineRule="exact"/>
        <w:ind w:right="440"/>
        <w:rPr>
          <w:sz w:val="24"/>
        </w:rPr>
      </w:pPr>
      <w:bookmarkStart w:id="2" w:name="_GoBack"/>
      <w:bookmarkEnd w:id="2"/>
    </w:p>
    <w:p w:rsidR="00066291" w:rsidRDefault="00066291" w:rsidP="00066291">
      <w:pPr>
        <w:pStyle w:val="30"/>
        <w:shd w:val="clear" w:color="auto" w:fill="auto"/>
        <w:spacing w:line="269" w:lineRule="exact"/>
        <w:ind w:right="440"/>
        <w:rPr>
          <w:sz w:val="24"/>
        </w:rPr>
      </w:pPr>
    </w:p>
    <w:p w:rsidR="00066291" w:rsidRPr="00066291" w:rsidRDefault="00066291" w:rsidP="00066291">
      <w:pPr>
        <w:pStyle w:val="30"/>
        <w:shd w:val="clear" w:color="auto" w:fill="auto"/>
        <w:spacing w:line="269" w:lineRule="exact"/>
        <w:ind w:right="-1"/>
        <w:rPr>
          <w:sz w:val="24"/>
          <w:lang w:val="uk-UA"/>
        </w:rPr>
      </w:pPr>
      <w:r>
        <w:rPr>
          <w:sz w:val="24"/>
          <w:lang w:val="uk-UA"/>
        </w:rPr>
        <w:t>Секретар ради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             </w:t>
      </w:r>
      <w:proofErr w:type="spellStart"/>
      <w:r>
        <w:rPr>
          <w:sz w:val="24"/>
          <w:lang w:val="uk-UA"/>
        </w:rPr>
        <w:t>В.П.Олексюк</w:t>
      </w:r>
      <w:proofErr w:type="spellEnd"/>
    </w:p>
    <w:p w:rsidR="00066291" w:rsidRPr="00066291" w:rsidRDefault="00066291">
      <w:pPr>
        <w:rPr>
          <w:lang w:val="uk-UA"/>
        </w:rPr>
      </w:pPr>
    </w:p>
    <w:sectPr w:rsidR="00066291" w:rsidRPr="00066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44E8A"/>
    <w:multiLevelType w:val="multilevel"/>
    <w:tmpl w:val="A18C13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291"/>
    <w:rsid w:val="00066291"/>
    <w:rsid w:val="005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8B887"/>
  <w15:chartTrackingRefBased/>
  <w15:docId w15:val="{F42E5070-C344-4F6B-9E78-27E7A82F6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6629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6629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6629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0662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066291"/>
    <w:rPr>
      <w:rFonts w:ascii="Verdana" w:hAnsi="Verdana"/>
      <w:sz w:val="20"/>
      <w:szCs w:val="20"/>
      <w:lang w:val="en-US" w:eastAsia="en-US"/>
    </w:rPr>
  </w:style>
  <w:style w:type="character" w:customStyle="1" w:styleId="3">
    <w:name w:val="Заголовок №3_"/>
    <w:basedOn w:val="a0"/>
    <w:link w:val="30"/>
    <w:rsid w:val="0006629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066291"/>
    <w:pPr>
      <w:widowControl w:val="0"/>
      <w:shd w:val="clear" w:color="auto" w:fill="FFFFFF"/>
      <w:spacing w:line="0" w:lineRule="atLeast"/>
      <w:outlineLvl w:val="2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0662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66291"/>
    <w:pPr>
      <w:widowControl w:val="0"/>
      <w:shd w:val="clear" w:color="auto" w:fill="FFFFFF"/>
      <w:spacing w:line="0" w:lineRule="atLeast"/>
      <w:ind w:hanging="34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2018-08-20T12:10:00Z</dcterms:created>
  <dcterms:modified xsi:type="dcterms:W3CDTF">2018-08-20T12:13:00Z</dcterms:modified>
</cp:coreProperties>
</file>